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6876" w14:textId="2DA4883A" w:rsidR="00926A79" w:rsidRPr="00D454A7" w:rsidRDefault="00F17551" w:rsidP="00926A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4A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46067" w:rsidRPr="00D454A7">
        <w:rPr>
          <w:rFonts w:ascii="Times New Roman" w:hAnsi="Times New Roman" w:cs="Times New Roman"/>
          <w:b/>
          <w:bCs/>
          <w:sz w:val="28"/>
          <w:szCs w:val="28"/>
        </w:rPr>
        <w:t>nd of Chapter</w:t>
      </w:r>
      <w:r w:rsidRPr="00D45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6A79" w:rsidRPr="00D454A7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D454A7">
        <w:rPr>
          <w:rFonts w:ascii="Times New Roman" w:hAnsi="Times New Roman" w:cs="Times New Roman"/>
          <w:b/>
          <w:bCs/>
          <w:sz w:val="28"/>
          <w:szCs w:val="28"/>
        </w:rPr>
        <w:t xml:space="preserve">uestions for </w:t>
      </w:r>
      <w:r w:rsidR="00926A79" w:rsidRPr="00D454A7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D454A7">
        <w:rPr>
          <w:rFonts w:ascii="Times New Roman" w:hAnsi="Times New Roman" w:cs="Times New Roman"/>
          <w:b/>
          <w:bCs/>
          <w:sz w:val="28"/>
          <w:szCs w:val="28"/>
        </w:rPr>
        <w:t>hapter</w:t>
      </w:r>
      <w:r w:rsidR="00046067" w:rsidRPr="00D45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5E28" w:rsidRPr="00D454A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46067" w:rsidRPr="00D454A7">
        <w:rPr>
          <w:rFonts w:ascii="Times New Roman" w:hAnsi="Times New Roman" w:cs="Times New Roman"/>
          <w:b/>
          <w:bCs/>
          <w:sz w:val="28"/>
          <w:szCs w:val="28"/>
        </w:rPr>
        <w:t>, M</w:t>
      </w:r>
      <w:r w:rsidR="00B76F06" w:rsidRPr="00D454A7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046067" w:rsidRPr="00D454A7">
        <w:rPr>
          <w:rFonts w:ascii="Times New Roman" w:hAnsi="Times New Roman" w:cs="Times New Roman"/>
          <w:b/>
          <w:bCs/>
          <w:sz w:val="28"/>
          <w:szCs w:val="28"/>
        </w:rPr>
        <w:t>croeconomics</w:t>
      </w:r>
    </w:p>
    <w:p w14:paraId="3950A75A" w14:textId="77777777" w:rsidR="00926A79" w:rsidRPr="00D454A7" w:rsidRDefault="00926A79">
      <w:pPr>
        <w:rPr>
          <w:rFonts w:ascii="Times New Roman" w:hAnsi="Times New Roman" w:cs="Times New Roman"/>
          <w:sz w:val="24"/>
          <w:szCs w:val="24"/>
        </w:rPr>
      </w:pPr>
    </w:p>
    <w:p w14:paraId="5A5B058F" w14:textId="203DBC6A" w:rsidR="006C128D" w:rsidRPr="00D454A7" w:rsidRDefault="00B76F06" w:rsidP="006C12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54A7">
        <w:rPr>
          <w:rFonts w:ascii="Times New Roman" w:hAnsi="Times New Roman" w:cs="Times New Roman"/>
          <w:sz w:val="24"/>
          <w:szCs w:val="24"/>
        </w:rPr>
        <w:t>How do</w:t>
      </w:r>
      <w:r w:rsidR="00926A79" w:rsidRPr="00D454A7">
        <w:rPr>
          <w:rFonts w:ascii="Times New Roman" w:hAnsi="Times New Roman" w:cs="Times New Roman"/>
          <w:sz w:val="24"/>
          <w:szCs w:val="24"/>
        </w:rPr>
        <w:t xml:space="preserve"> m</w:t>
      </w:r>
      <w:r w:rsidRPr="00D454A7">
        <w:rPr>
          <w:rFonts w:ascii="Times New Roman" w:hAnsi="Times New Roman" w:cs="Times New Roman"/>
          <w:sz w:val="24"/>
          <w:szCs w:val="24"/>
        </w:rPr>
        <w:t>a</w:t>
      </w:r>
      <w:r w:rsidR="00926A79" w:rsidRPr="00D454A7">
        <w:rPr>
          <w:rFonts w:ascii="Times New Roman" w:hAnsi="Times New Roman" w:cs="Times New Roman"/>
          <w:sz w:val="24"/>
          <w:szCs w:val="24"/>
        </w:rPr>
        <w:t xml:space="preserve">croeconomic </w:t>
      </w:r>
      <w:r w:rsidRPr="00D454A7">
        <w:rPr>
          <w:rFonts w:ascii="Times New Roman" w:hAnsi="Times New Roman" w:cs="Times New Roman"/>
          <w:sz w:val="24"/>
          <w:szCs w:val="24"/>
        </w:rPr>
        <w:t>factors such as real GDP growth, business investment, and interest rates affect stock prices?</w:t>
      </w:r>
    </w:p>
    <w:p w14:paraId="4609FD00" w14:textId="70F12FF0" w:rsidR="00926A79" w:rsidRPr="00D454A7" w:rsidRDefault="00926A79" w:rsidP="006C12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73B86E" w14:textId="08AFA12D" w:rsidR="008D4EE0" w:rsidRPr="00D454A7" w:rsidRDefault="008D4EE0" w:rsidP="008D4E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54A7">
        <w:rPr>
          <w:rFonts w:ascii="Times New Roman" w:hAnsi="Times New Roman" w:cs="Times New Roman"/>
          <w:sz w:val="24"/>
          <w:szCs w:val="24"/>
        </w:rPr>
        <w:t xml:space="preserve">What are the four main factors that </w:t>
      </w:r>
      <w:r w:rsidR="009838A1" w:rsidRPr="00D454A7">
        <w:rPr>
          <w:rFonts w:ascii="Times New Roman" w:hAnsi="Times New Roman" w:cs="Times New Roman"/>
          <w:sz w:val="24"/>
          <w:szCs w:val="24"/>
        </w:rPr>
        <w:t xml:space="preserve">motivate </w:t>
      </w:r>
      <w:r w:rsidRPr="00D454A7">
        <w:rPr>
          <w:rFonts w:ascii="Times New Roman" w:hAnsi="Times New Roman" w:cs="Times New Roman"/>
          <w:sz w:val="24"/>
          <w:szCs w:val="24"/>
        </w:rPr>
        <w:t>trading by investors?</w:t>
      </w:r>
    </w:p>
    <w:p w14:paraId="1BDD7083" w14:textId="193201B3" w:rsidR="008D4EE0" w:rsidRPr="00D454A7" w:rsidRDefault="008D4EE0" w:rsidP="008D4E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7CBAB0" w14:textId="3C02B5A8" w:rsidR="00926A79" w:rsidRPr="00D454A7" w:rsidRDefault="008D4EE0" w:rsidP="00926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54A7">
        <w:rPr>
          <w:rFonts w:ascii="Times New Roman" w:hAnsi="Times New Roman" w:cs="Times New Roman"/>
          <w:sz w:val="24"/>
          <w:szCs w:val="24"/>
        </w:rPr>
        <w:t xml:space="preserve">Draw a stylized picture of </w:t>
      </w:r>
      <w:r w:rsidR="0072496F" w:rsidRPr="00D454A7">
        <w:rPr>
          <w:rFonts w:ascii="Times New Roman" w:hAnsi="Times New Roman" w:cs="Times New Roman"/>
          <w:sz w:val="24"/>
          <w:szCs w:val="24"/>
        </w:rPr>
        <w:t xml:space="preserve">the </w:t>
      </w:r>
      <w:r w:rsidRPr="00D454A7">
        <w:rPr>
          <w:rFonts w:ascii="Times New Roman" w:hAnsi="Times New Roman" w:cs="Times New Roman"/>
          <w:sz w:val="24"/>
          <w:szCs w:val="24"/>
        </w:rPr>
        <w:t>business cycle and describe the key characteristics of this graph</w:t>
      </w:r>
      <w:r w:rsidR="00FE7A77" w:rsidRPr="00D454A7">
        <w:rPr>
          <w:rFonts w:ascii="Times New Roman" w:hAnsi="Times New Roman" w:cs="Times New Roman"/>
          <w:sz w:val="24"/>
          <w:szCs w:val="24"/>
        </w:rPr>
        <w:t>.</w:t>
      </w:r>
    </w:p>
    <w:p w14:paraId="52EB0FC0" w14:textId="77777777" w:rsidR="00FE7A77" w:rsidRPr="00D454A7" w:rsidRDefault="00FE7A77" w:rsidP="00FE7A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88D65A" w14:textId="1186207F" w:rsidR="00F62223" w:rsidRPr="00D454A7" w:rsidRDefault="0069717B" w:rsidP="00F62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54A7">
        <w:rPr>
          <w:rFonts w:ascii="Times New Roman" w:hAnsi="Times New Roman" w:cs="Times New Roman"/>
          <w:sz w:val="24"/>
          <w:szCs w:val="24"/>
        </w:rPr>
        <w:t xml:space="preserve">Briefly explain the attributes of “virtuous” and </w:t>
      </w:r>
      <w:r w:rsidR="00BA2769" w:rsidRPr="00D454A7">
        <w:rPr>
          <w:rFonts w:ascii="Times New Roman" w:hAnsi="Times New Roman" w:cs="Times New Roman"/>
          <w:sz w:val="24"/>
          <w:szCs w:val="24"/>
        </w:rPr>
        <w:t xml:space="preserve">“vicious” </w:t>
      </w:r>
      <w:r w:rsidR="0011110C" w:rsidRPr="00D454A7">
        <w:rPr>
          <w:rFonts w:ascii="Times New Roman" w:hAnsi="Times New Roman" w:cs="Times New Roman"/>
          <w:sz w:val="24"/>
          <w:szCs w:val="24"/>
        </w:rPr>
        <w:t xml:space="preserve">business </w:t>
      </w:r>
      <w:r w:rsidR="00BA2769" w:rsidRPr="00D454A7">
        <w:rPr>
          <w:rFonts w:ascii="Times New Roman" w:hAnsi="Times New Roman" w:cs="Times New Roman"/>
          <w:sz w:val="24"/>
          <w:szCs w:val="24"/>
        </w:rPr>
        <w:t xml:space="preserve">cycles and how </w:t>
      </w:r>
      <w:r w:rsidR="00FA065D" w:rsidRPr="00D454A7">
        <w:rPr>
          <w:rFonts w:ascii="Times New Roman" w:hAnsi="Times New Roman" w:cs="Times New Roman"/>
          <w:sz w:val="24"/>
          <w:szCs w:val="24"/>
        </w:rPr>
        <w:t xml:space="preserve">the Federal Reserve and federal government </w:t>
      </w:r>
      <w:r w:rsidR="00682C91" w:rsidRPr="00D454A7">
        <w:rPr>
          <w:rFonts w:ascii="Times New Roman" w:hAnsi="Times New Roman" w:cs="Times New Roman"/>
          <w:sz w:val="24"/>
          <w:szCs w:val="24"/>
        </w:rPr>
        <w:t xml:space="preserve">might </w:t>
      </w:r>
      <w:r w:rsidR="00FA065D" w:rsidRPr="00D454A7">
        <w:rPr>
          <w:rFonts w:ascii="Times New Roman" w:hAnsi="Times New Roman" w:cs="Times New Roman"/>
          <w:sz w:val="24"/>
          <w:szCs w:val="24"/>
        </w:rPr>
        <w:t xml:space="preserve">respond to </w:t>
      </w:r>
      <w:r w:rsidR="00BA2769" w:rsidRPr="00D454A7">
        <w:rPr>
          <w:rFonts w:ascii="Times New Roman" w:hAnsi="Times New Roman" w:cs="Times New Roman"/>
          <w:sz w:val="24"/>
          <w:szCs w:val="24"/>
        </w:rPr>
        <w:t>these two types of cycles.</w:t>
      </w:r>
      <w:r w:rsidR="00F62223" w:rsidRPr="00D454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43666" w14:textId="77777777" w:rsidR="00F62223" w:rsidRPr="00D454A7" w:rsidRDefault="00F62223" w:rsidP="00F622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3D49BE" w14:textId="01CC778F" w:rsidR="00FA065D" w:rsidRPr="00D454A7" w:rsidRDefault="00FA065D" w:rsidP="00FA0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54A7">
        <w:rPr>
          <w:rFonts w:ascii="Times New Roman" w:hAnsi="Times New Roman" w:cs="Times New Roman"/>
          <w:sz w:val="24"/>
          <w:szCs w:val="24"/>
        </w:rPr>
        <w:t>What signals can interest rates and the slope of the U.S. Treasury yield curve provide about the future path of the economy?</w:t>
      </w:r>
      <w:r w:rsidR="00F62223" w:rsidRPr="00D454A7">
        <w:rPr>
          <w:rFonts w:ascii="Times New Roman" w:hAnsi="Times New Roman" w:cs="Times New Roman"/>
          <w:sz w:val="24"/>
          <w:szCs w:val="24"/>
        </w:rPr>
        <w:t xml:space="preserve"> </w:t>
      </w:r>
      <w:r w:rsidRPr="00D454A7">
        <w:rPr>
          <w:rFonts w:ascii="Times New Roman" w:hAnsi="Times New Roman" w:cs="Times New Roman"/>
          <w:sz w:val="24"/>
          <w:szCs w:val="24"/>
        </w:rPr>
        <w:t>Also, briefly e</w:t>
      </w:r>
      <w:r w:rsidR="00F62223" w:rsidRPr="00D454A7">
        <w:rPr>
          <w:rFonts w:ascii="Times New Roman" w:hAnsi="Times New Roman" w:cs="Times New Roman"/>
          <w:sz w:val="24"/>
          <w:szCs w:val="24"/>
        </w:rPr>
        <w:t xml:space="preserve">xplain </w:t>
      </w:r>
      <w:r w:rsidRPr="00D454A7">
        <w:rPr>
          <w:rFonts w:ascii="Times New Roman" w:hAnsi="Times New Roman" w:cs="Times New Roman"/>
          <w:sz w:val="24"/>
          <w:szCs w:val="24"/>
        </w:rPr>
        <w:t>how these signals can help inform an investor in terms of what industry sectors to focus on during different stages of the business cycle.</w:t>
      </w:r>
    </w:p>
    <w:p w14:paraId="073028BA" w14:textId="5D972ADB" w:rsidR="00FA065D" w:rsidRPr="00D454A7" w:rsidRDefault="00FA065D" w:rsidP="00FA0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4F54EF" w14:textId="39E32462" w:rsidR="00FE7A77" w:rsidRPr="00D454A7" w:rsidRDefault="0072496F" w:rsidP="00926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54A7">
        <w:rPr>
          <w:rFonts w:ascii="Times New Roman" w:hAnsi="Times New Roman" w:cs="Times New Roman"/>
          <w:sz w:val="24"/>
          <w:szCs w:val="24"/>
        </w:rPr>
        <w:t>Compare and contrast an order-driven limit order book with a quote-driven dealer market structure in terms of transparency, immediacy, trading costs, and volatility.</w:t>
      </w:r>
    </w:p>
    <w:p w14:paraId="4819E5BB" w14:textId="77777777" w:rsidR="00F62720" w:rsidRPr="00D454A7" w:rsidRDefault="00F62720" w:rsidP="00F627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C84420" w14:textId="010C8B83" w:rsidR="0072496F" w:rsidRPr="00D454A7" w:rsidRDefault="0072496F" w:rsidP="00926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54A7">
        <w:rPr>
          <w:rFonts w:ascii="Times New Roman" w:hAnsi="Times New Roman" w:cs="Times New Roman"/>
          <w:sz w:val="24"/>
          <w:szCs w:val="24"/>
        </w:rPr>
        <w:t xml:space="preserve">When would an investor prefer trading in a call auction rather than in a limit order book or a dealer market? </w:t>
      </w:r>
    </w:p>
    <w:p w14:paraId="17EA61A2" w14:textId="77777777" w:rsidR="0072496F" w:rsidRPr="00D454A7" w:rsidRDefault="0072496F" w:rsidP="007249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E48047" w14:textId="4FC2D886" w:rsidR="00F62720" w:rsidRPr="00D454A7" w:rsidRDefault="0011110C" w:rsidP="00926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54A7">
        <w:rPr>
          <w:rFonts w:ascii="Times New Roman" w:hAnsi="Times New Roman" w:cs="Times New Roman"/>
          <w:sz w:val="24"/>
          <w:szCs w:val="24"/>
        </w:rPr>
        <w:t>With a booming economy and “bullish” stock market, how</w:t>
      </w:r>
      <w:r w:rsidR="0072496F" w:rsidRPr="00D454A7">
        <w:rPr>
          <w:rFonts w:ascii="Times New Roman" w:hAnsi="Times New Roman" w:cs="Times New Roman"/>
          <w:sz w:val="24"/>
          <w:szCs w:val="24"/>
        </w:rPr>
        <w:t xml:space="preserve"> </w:t>
      </w:r>
      <w:r w:rsidRPr="00D454A7">
        <w:rPr>
          <w:rFonts w:ascii="Times New Roman" w:hAnsi="Times New Roman" w:cs="Times New Roman"/>
          <w:sz w:val="24"/>
          <w:szCs w:val="24"/>
        </w:rPr>
        <w:t>would</w:t>
      </w:r>
      <w:r w:rsidR="0072496F" w:rsidRPr="00D454A7">
        <w:rPr>
          <w:rFonts w:ascii="Times New Roman" w:hAnsi="Times New Roman" w:cs="Times New Roman"/>
          <w:sz w:val="24"/>
          <w:szCs w:val="24"/>
        </w:rPr>
        <w:t xml:space="preserve"> divergent investor expectations and adaptive valuations affect price discovery?  </w:t>
      </w:r>
    </w:p>
    <w:p w14:paraId="0641725E" w14:textId="77777777" w:rsidR="00F62720" w:rsidRPr="00D454A7" w:rsidRDefault="00F62720" w:rsidP="00F627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DA3C21" w14:textId="6648930E" w:rsidR="00F62720" w:rsidRPr="00D454A7" w:rsidRDefault="0072496F" w:rsidP="00926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54A7">
        <w:rPr>
          <w:rFonts w:ascii="Times New Roman" w:hAnsi="Times New Roman" w:cs="Times New Roman"/>
          <w:sz w:val="24"/>
          <w:szCs w:val="24"/>
        </w:rPr>
        <w:t xml:space="preserve">What </w:t>
      </w:r>
      <w:r w:rsidR="0011110C" w:rsidRPr="00D454A7">
        <w:rPr>
          <w:rFonts w:ascii="Times New Roman" w:hAnsi="Times New Roman" w:cs="Times New Roman"/>
          <w:sz w:val="24"/>
          <w:szCs w:val="24"/>
        </w:rPr>
        <w:t xml:space="preserve">distinct </w:t>
      </w:r>
      <w:r w:rsidRPr="00D454A7">
        <w:rPr>
          <w:rFonts w:ascii="Times New Roman" w:hAnsi="Times New Roman" w:cs="Times New Roman"/>
          <w:sz w:val="24"/>
          <w:szCs w:val="24"/>
        </w:rPr>
        <w:t>roles can “fundamental” analysis and “technical” analysis play when investing in stocks?</w:t>
      </w:r>
    </w:p>
    <w:p w14:paraId="74BE14F7" w14:textId="77777777" w:rsidR="008C0B16" w:rsidRPr="00D454A7" w:rsidRDefault="008C0B16" w:rsidP="008C0B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0F00C0" w14:textId="664F59B2" w:rsidR="00700297" w:rsidRPr="00D454A7" w:rsidRDefault="0072496F" w:rsidP="00F62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54A7">
        <w:rPr>
          <w:rFonts w:ascii="Times New Roman" w:hAnsi="Times New Roman" w:cs="Times New Roman"/>
          <w:sz w:val="24"/>
          <w:szCs w:val="24"/>
        </w:rPr>
        <w:t>If an analysis of macroeconomic conditions and a stock’s fundamentals reveals that the “intrinsic value” of a stock is $30 per share while the current market price is $25 per share, how can technical analysis help (if at all) in terms of placing an order in the stock market?</w:t>
      </w:r>
      <w:r w:rsidR="00700297" w:rsidRPr="00D454A7">
        <w:rPr>
          <w:rFonts w:ascii="Times New Roman" w:hAnsi="Times New Roman" w:cs="Times New Roman"/>
          <w:sz w:val="24"/>
          <w:szCs w:val="24"/>
        </w:rPr>
        <w:t xml:space="preserve"> </w:t>
      </w:r>
      <w:r w:rsidR="0011110C" w:rsidRPr="00D454A7">
        <w:rPr>
          <w:rFonts w:ascii="Times New Roman" w:hAnsi="Times New Roman" w:cs="Times New Roman"/>
          <w:sz w:val="24"/>
          <w:szCs w:val="24"/>
        </w:rPr>
        <w:t>What type of order should be placed, in your opinion?</w:t>
      </w:r>
    </w:p>
    <w:p w14:paraId="22BA0BCE" w14:textId="77777777" w:rsidR="00305AB6" w:rsidRPr="00D454A7" w:rsidRDefault="00305AB6" w:rsidP="00305A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05AB6" w:rsidRPr="00D45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0DAC"/>
    <w:multiLevelType w:val="hybridMultilevel"/>
    <w:tmpl w:val="4F4C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F17551"/>
    <w:rsid w:val="00046067"/>
    <w:rsid w:val="000A62AF"/>
    <w:rsid w:val="000B52A4"/>
    <w:rsid w:val="000F360C"/>
    <w:rsid w:val="0011110C"/>
    <w:rsid w:val="001D190E"/>
    <w:rsid w:val="002D638F"/>
    <w:rsid w:val="00305AB6"/>
    <w:rsid w:val="003832FA"/>
    <w:rsid w:val="00512E9D"/>
    <w:rsid w:val="00682C91"/>
    <w:rsid w:val="0069717B"/>
    <w:rsid w:val="006C128D"/>
    <w:rsid w:val="00700297"/>
    <w:rsid w:val="0072496F"/>
    <w:rsid w:val="007A2DF7"/>
    <w:rsid w:val="007A39A7"/>
    <w:rsid w:val="0084650F"/>
    <w:rsid w:val="008B5E28"/>
    <w:rsid w:val="008C0B16"/>
    <w:rsid w:val="008D4EE0"/>
    <w:rsid w:val="00926A79"/>
    <w:rsid w:val="009838A1"/>
    <w:rsid w:val="00987F82"/>
    <w:rsid w:val="009A4BEE"/>
    <w:rsid w:val="00A46239"/>
    <w:rsid w:val="00B43130"/>
    <w:rsid w:val="00B76F06"/>
    <w:rsid w:val="00BA2769"/>
    <w:rsid w:val="00D454A7"/>
    <w:rsid w:val="00DB7EE7"/>
    <w:rsid w:val="00E17441"/>
    <w:rsid w:val="00ED24D0"/>
    <w:rsid w:val="00F17551"/>
    <w:rsid w:val="00F62223"/>
    <w:rsid w:val="00F62720"/>
    <w:rsid w:val="00FA065D"/>
    <w:rsid w:val="00FD36DE"/>
    <w:rsid w:val="00FE7A77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C276"/>
  <w15:chartTrackingRefBased/>
  <w15:docId w15:val="{398C1BCF-9293-4F21-8667-338CAEF7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Schwartz</dc:creator>
  <cp:keywords/>
  <dc:description/>
  <cp:lastModifiedBy>dozenbas@gmail.com</cp:lastModifiedBy>
  <cp:revision>3</cp:revision>
  <cp:lastPrinted>2021-02-25T22:12:00Z</cp:lastPrinted>
  <dcterms:created xsi:type="dcterms:W3CDTF">2021-05-12T20:39:00Z</dcterms:created>
  <dcterms:modified xsi:type="dcterms:W3CDTF">2021-07-27T03:23:00Z</dcterms:modified>
</cp:coreProperties>
</file>